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2" w:rsidRPr="00DF73C2" w:rsidRDefault="00DF73C2" w:rsidP="00DF73C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73C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F73C2" w:rsidRPr="00DF73C2" w:rsidRDefault="00DF73C2" w:rsidP="00DF73C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73C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F73C2" w:rsidRPr="00DF73C2" w:rsidRDefault="00DF73C2" w:rsidP="00DF73C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73C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F73C2" w:rsidRPr="00DF73C2" w:rsidRDefault="00DF73C2" w:rsidP="00DF73C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73C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01626" w:rsidRDefault="00DF73C2" w:rsidP="00DF73C2">
      <w:pPr>
        <w:jc w:val="center"/>
      </w:pPr>
      <w:r>
        <w:t>30.04.2021 № 1432</w:t>
      </w:r>
    </w:p>
    <w:p w:rsidR="00401626" w:rsidRDefault="00401626"/>
    <w:p w:rsidR="00401626" w:rsidRDefault="00401626"/>
    <w:p w:rsidR="0088506B" w:rsidRDefault="0088506B">
      <w:bookmarkStart w:id="0" w:name="_GoBack"/>
      <w:bookmarkEnd w:id="0"/>
    </w:p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C85259" w:rsidRDefault="00C85259" w:rsidP="00C85259">
            <w:pPr>
              <w:pStyle w:val="ab"/>
              <w:jc w:val="center"/>
              <w:rPr>
                <w:sz w:val="28"/>
                <w:szCs w:val="28"/>
              </w:rPr>
            </w:pPr>
            <w:r w:rsidRPr="00C85259">
              <w:rPr>
                <w:sz w:val="28"/>
                <w:szCs w:val="28"/>
              </w:rPr>
              <w:t xml:space="preserve">О временных ограничениях движения автотранспорта и обеспечении антитеррористической защищенности, охраны общественного порядка, </w:t>
            </w:r>
          </w:p>
          <w:p w:rsidR="0088506B" w:rsidRPr="0088506B" w:rsidRDefault="00C85259" w:rsidP="007C72C5">
            <w:pPr>
              <w:pStyle w:val="ab"/>
              <w:jc w:val="center"/>
              <w:rPr>
                <w:sz w:val="28"/>
                <w:szCs w:val="28"/>
              </w:rPr>
            </w:pPr>
            <w:r w:rsidRPr="00C85259">
              <w:rPr>
                <w:sz w:val="28"/>
                <w:szCs w:val="28"/>
              </w:rPr>
              <w:t xml:space="preserve">безопасности дорожного движения </w:t>
            </w:r>
            <w:r w:rsidR="007C72C5">
              <w:rPr>
                <w:sz w:val="28"/>
                <w:szCs w:val="28"/>
              </w:rPr>
              <w:t>в период</w:t>
            </w:r>
            <w:r w:rsidRPr="00C85259">
              <w:rPr>
                <w:sz w:val="28"/>
                <w:szCs w:val="28"/>
              </w:rPr>
              <w:t xml:space="preserve"> проведени</w:t>
            </w:r>
            <w:r w:rsidR="007C72C5">
              <w:rPr>
                <w:sz w:val="28"/>
                <w:szCs w:val="28"/>
              </w:rPr>
              <w:t>я 13.05.2021</w:t>
            </w:r>
            <w:r w:rsidRPr="00C85259">
              <w:rPr>
                <w:sz w:val="28"/>
                <w:szCs w:val="28"/>
              </w:rPr>
              <w:t xml:space="preserve"> на территории мечети </w:t>
            </w:r>
            <w:r w:rsidR="005779E6" w:rsidRPr="00C85259">
              <w:rPr>
                <w:sz w:val="28"/>
                <w:szCs w:val="28"/>
              </w:rPr>
              <w:t>г. Звенигорода</w:t>
            </w:r>
            <w:r w:rsidRPr="00C85259">
              <w:rPr>
                <w:sz w:val="28"/>
                <w:szCs w:val="28"/>
              </w:rPr>
              <w:t xml:space="preserve"> мусульманского религиозного праздника </w:t>
            </w:r>
            <w:r>
              <w:rPr>
                <w:sz w:val="28"/>
                <w:szCs w:val="28"/>
              </w:rPr>
              <w:t>Ураза</w:t>
            </w:r>
            <w:r w:rsidRPr="00C85259">
              <w:rPr>
                <w:sz w:val="28"/>
                <w:szCs w:val="28"/>
              </w:rPr>
              <w:t xml:space="preserve">-байрам </w:t>
            </w:r>
          </w:p>
        </w:tc>
      </w:tr>
    </w:tbl>
    <w:p w:rsidR="00C85259" w:rsidRPr="000D4DA6" w:rsidRDefault="00C85259" w:rsidP="00C85259">
      <w:pPr>
        <w:tabs>
          <w:tab w:val="left" w:pos="567"/>
        </w:tabs>
        <w:ind w:firstLine="851"/>
      </w:pPr>
      <w:r w:rsidRPr="000D4DA6">
        <w:t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</w:t>
      </w:r>
      <w:r>
        <w:t>ния мусульманского религиозного праздника Ураза-б</w:t>
      </w:r>
      <w:r w:rsidRPr="000D4DA6">
        <w:t>айрам</w:t>
      </w:r>
      <w:r w:rsidR="005779E6">
        <w:t xml:space="preserve"> (далее - Мероприятие),</w:t>
      </w:r>
      <w:r w:rsidRPr="000D4DA6">
        <w:t xml:space="preserve">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C85259" w:rsidRDefault="00C85259" w:rsidP="00C85259">
      <w:pPr>
        <w:ind w:firstLine="851"/>
      </w:pPr>
      <w:r>
        <w:t>1</w:t>
      </w:r>
      <w:r w:rsidRPr="000D4DA6">
        <w:t xml:space="preserve">. </w:t>
      </w:r>
      <w:r>
        <w:t>В</w:t>
      </w:r>
      <w:r w:rsidRPr="00A477DF">
        <w:t xml:space="preserve"> период с 0</w:t>
      </w:r>
      <w:r w:rsidR="004F10A4">
        <w:t>3</w:t>
      </w:r>
      <w:r w:rsidRPr="00A477DF">
        <w:t>:00 часов до 1</w:t>
      </w:r>
      <w:r w:rsidR="004F10A4">
        <w:t>0</w:t>
      </w:r>
      <w:r w:rsidRPr="00A477DF">
        <w:t xml:space="preserve">:00 часов </w:t>
      </w:r>
      <w:r>
        <w:t>1</w:t>
      </w:r>
      <w:r w:rsidRPr="00A477DF">
        <w:t>3</w:t>
      </w:r>
      <w:r>
        <w:t>.05.</w:t>
      </w:r>
      <w:r w:rsidRPr="00A477DF">
        <w:t>202</w:t>
      </w:r>
      <w:r>
        <w:t>1</w:t>
      </w:r>
      <w:r w:rsidRPr="00A477DF">
        <w:t xml:space="preserve"> </w:t>
      </w:r>
      <w:r>
        <w:t>в</w:t>
      </w:r>
      <w:r w:rsidRPr="00A477DF">
        <w:t xml:space="preserve">вести временное ограничение движения автотранспорта (за исключением автотранспорта экстренных служб </w:t>
      </w:r>
      <w:r>
        <w:t>и общественного транспорта</w:t>
      </w:r>
      <w:r w:rsidRPr="00A477DF">
        <w:t>) на следующих участках</w:t>
      </w:r>
      <w:r>
        <w:t xml:space="preserve">             г. Звенигорода</w:t>
      </w:r>
      <w:r w:rsidRPr="00A477DF">
        <w:t xml:space="preserve">: </w:t>
      </w:r>
    </w:p>
    <w:p w:rsidR="00C85259" w:rsidRDefault="00C85259" w:rsidP="00C85259">
      <w:pPr>
        <w:ind w:firstLine="851"/>
      </w:pPr>
      <w:r>
        <w:t xml:space="preserve">1) </w:t>
      </w:r>
      <w:r w:rsidRPr="000D4DA6">
        <w:t>по ул. Депутатская</w:t>
      </w:r>
      <w:r w:rsidR="007C72C5">
        <w:t>:</w:t>
      </w:r>
      <w:r w:rsidRPr="000D4DA6">
        <w:t xml:space="preserve"> от ул. Фрунзе до ул. </w:t>
      </w:r>
      <w:r>
        <w:t>Новая;</w:t>
      </w:r>
    </w:p>
    <w:p w:rsidR="00C85259" w:rsidRDefault="00C85259" w:rsidP="00C85259">
      <w:pPr>
        <w:ind w:firstLine="851"/>
      </w:pPr>
      <w:r>
        <w:t xml:space="preserve">2) </w:t>
      </w:r>
      <w:r w:rsidRPr="008918F9">
        <w:t>по ул. Новая</w:t>
      </w:r>
      <w:r w:rsidR="007C72C5">
        <w:t>:</w:t>
      </w:r>
      <w:r w:rsidRPr="008918F9">
        <w:t xml:space="preserve"> от ул. Садовая</w:t>
      </w:r>
      <w:r>
        <w:t xml:space="preserve"> до </w:t>
      </w:r>
      <w:r w:rsidRPr="008734E7">
        <w:t>ул. Депутатская</w:t>
      </w:r>
      <w:r>
        <w:t>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 xml:space="preserve">Запретить парковку личного транспорта в г. </w:t>
      </w:r>
      <w:r>
        <w:t>Звенигород</w:t>
      </w:r>
      <w:r w:rsidRPr="007C0CA6">
        <w:t xml:space="preserve"> на</w:t>
      </w:r>
      <w:r w:rsidR="00A05066">
        <w:t xml:space="preserve">                  </w:t>
      </w:r>
      <w:r w:rsidRPr="007C0CA6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C85259">
      <w:pPr>
        <w:ind w:firstLine="851"/>
      </w:pPr>
      <w:r>
        <w:t>3</w:t>
      </w:r>
      <w:r w:rsidR="00C85259" w:rsidRPr="000D4DA6">
        <w:t>.</w:t>
      </w:r>
      <w:r w:rsidR="007C72C5">
        <w:t xml:space="preserve"> </w:t>
      </w:r>
      <w:r w:rsidR="00C85259" w:rsidRPr="000D4DA6">
        <w:t xml:space="preserve">Начальнику Территориального управления Звенигород </w:t>
      </w:r>
      <w:r w:rsidR="00C85259">
        <w:t xml:space="preserve">     Администрации Одинцовского городского округа Московской области </w:t>
      </w:r>
      <w:r w:rsidR="00C85259" w:rsidRPr="000D4DA6">
        <w:t>(</w:t>
      </w:r>
      <w:proofErr w:type="spellStart"/>
      <w:r w:rsidR="00C85259" w:rsidRPr="000D4DA6">
        <w:t>Мангушев</w:t>
      </w:r>
      <w:proofErr w:type="spellEnd"/>
      <w:r w:rsidR="00C85259" w:rsidRPr="000D4DA6">
        <w:t xml:space="preserve"> Р.Х.)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5779E6">
        <w:t>Мероприятия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>
        <w:t>я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Мероприятия.  В этих целях установить на каждый пункт палатку, стол, стул,</w:t>
      </w:r>
      <w:r>
        <w:t xml:space="preserve"> </w:t>
      </w:r>
      <w:r w:rsidRPr="000D4DA6">
        <w:t>стационарный металлоискатель, подключив его к сети электропитания, проверив работоспособность, и передать на время проведения Мероприяти</w:t>
      </w:r>
      <w:r>
        <w:t>я</w:t>
      </w:r>
      <w:r w:rsidRPr="000D4DA6">
        <w:t xml:space="preserve"> для работы сотрудникам полиции</w:t>
      </w:r>
      <w:r>
        <w:t>.</w:t>
      </w:r>
    </w:p>
    <w:p w:rsidR="00C85259" w:rsidRPr="0088506B" w:rsidRDefault="00A05066" w:rsidP="00C8525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5259" w:rsidRPr="0088506B">
        <w:rPr>
          <w:sz w:val="28"/>
          <w:szCs w:val="28"/>
        </w:rPr>
        <w:t>. Заместителю Главы Администрации</w:t>
      </w:r>
      <w:r w:rsidR="007C72C5" w:rsidRPr="007C72C5">
        <w:t xml:space="preserve"> </w:t>
      </w:r>
      <w:r w:rsidR="007C72C5" w:rsidRPr="007C72C5">
        <w:rPr>
          <w:sz w:val="28"/>
          <w:szCs w:val="28"/>
        </w:rPr>
        <w:t>Одинцовского городского округа Московской области</w:t>
      </w:r>
      <w:r w:rsidR="00C85259" w:rsidRPr="007C72C5">
        <w:rPr>
          <w:sz w:val="28"/>
          <w:szCs w:val="28"/>
        </w:rPr>
        <w:t xml:space="preserve"> </w:t>
      </w:r>
      <w:r w:rsidR="00C85259" w:rsidRPr="0088506B">
        <w:rPr>
          <w:sz w:val="28"/>
          <w:szCs w:val="28"/>
        </w:rPr>
        <w:t>(Григорьев С.Ю.) обеспечить места перекрытия движения автотранспорта временными знаками и ограничительными ограждениями.</w:t>
      </w:r>
    </w:p>
    <w:p w:rsidR="00C85259" w:rsidRPr="000D4DA6" w:rsidRDefault="00A05066" w:rsidP="00C85259">
      <w:pPr>
        <w:ind w:firstLine="851"/>
      </w:pPr>
      <w:r>
        <w:t>5</w:t>
      </w:r>
      <w:r w:rsidR="00C85259" w:rsidRPr="000D4DA6">
        <w:t>.</w:t>
      </w:r>
      <w:r w:rsidR="00C85259" w:rsidRPr="000D4DA6">
        <w:tab/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proofErr w:type="spellStart"/>
      <w:r w:rsidR="00C85259">
        <w:t>Школкин</w:t>
      </w:r>
      <w:proofErr w:type="spellEnd"/>
      <w:r w:rsidR="00C85259">
        <w:t xml:space="preserve"> А.В.)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>
        <w:t>я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>
        <w:t>я</w:t>
      </w:r>
      <w:r w:rsidRPr="000D4DA6">
        <w:t xml:space="preserve">.  </w:t>
      </w:r>
    </w:p>
    <w:p w:rsidR="00C85259" w:rsidRDefault="00A05066" w:rsidP="00C85259">
      <w:pPr>
        <w:ind w:firstLine="851"/>
      </w:pPr>
      <w:r>
        <w:t>6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A05066" w:rsidP="00C85259">
      <w:pPr>
        <w:ind w:firstLine="851"/>
      </w:pPr>
      <w:r>
        <w:t>7</w:t>
      </w:r>
      <w:r w:rsidR="00C85259" w:rsidRPr="000D4DA6">
        <w:t>. Настоящее постановление вступает в силу со дня его подписания.</w:t>
      </w:r>
    </w:p>
    <w:p w:rsidR="00C85259" w:rsidRDefault="00A05066" w:rsidP="00C85259">
      <w:pPr>
        <w:ind w:firstLine="851"/>
      </w:pPr>
      <w:r>
        <w:t>8</w:t>
      </w:r>
      <w:r w:rsidR="00C85259" w:rsidRPr="000D4DA6">
        <w:t xml:space="preserve">. Контроль за исполнением настоящего постановления возложить на </w:t>
      </w:r>
      <w:r w:rsidR="007C72C5">
        <w:t xml:space="preserve">заместителя Главы Администрации </w:t>
      </w:r>
      <w:r w:rsidR="007C72C5" w:rsidRPr="007C72C5">
        <w:t xml:space="preserve">Одинцовского городского округа Московской области </w:t>
      </w:r>
      <w:proofErr w:type="spellStart"/>
      <w:r w:rsidR="00C85259">
        <w:t>Ширманова</w:t>
      </w:r>
      <w:proofErr w:type="spellEnd"/>
      <w:r w:rsidR="00C85259">
        <w:t xml:space="preserve"> М.В.</w:t>
      </w:r>
    </w:p>
    <w:p w:rsidR="00AE2861" w:rsidRPr="00B365D9" w:rsidRDefault="00AE2861" w:rsidP="00C85259">
      <w:pPr>
        <w:tabs>
          <w:tab w:val="left" w:pos="851"/>
        </w:tabs>
        <w:ind w:firstLine="851"/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 А.Р. Иванов </w:t>
      </w:r>
    </w:p>
    <w:p w:rsidR="00C85259" w:rsidRDefault="00C85259" w:rsidP="00C85259">
      <w:pPr>
        <w:tabs>
          <w:tab w:val="left" w:pos="851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A75432" w:rsidRDefault="00A75432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AE1DCD" w:rsidRDefault="00AE1DCD" w:rsidP="0031010F">
      <w:pPr>
        <w:tabs>
          <w:tab w:val="left" w:pos="851"/>
        </w:tabs>
      </w:pPr>
    </w:p>
    <w:p w:rsidR="00632C85" w:rsidRPr="00AE1DCD" w:rsidRDefault="0016798B" w:rsidP="0031010F">
      <w:pPr>
        <w:tabs>
          <w:tab w:val="left" w:pos="851"/>
        </w:tabs>
      </w:pPr>
      <w:r>
        <w:t xml:space="preserve"> </w:t>
      </w:r>
    </w:p>
    <w:sectPr w:rsidR="00632C85" w:rsidRPr="00AE1DCD" w:rsidSect="005779E6">
      <w:headerReference w:type="default" r:id="rId9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DD" w:rsidRDefault="003E33DD" w:rsidP="00085EB1">
      <w:r>
        <w:separator/>
      </w:r>
    </w:p>
  </w:endnote>
  <w:endnote w:type="continuationSeparator" w:id="0">
    <w:p w:rsidR="003E33DD" w:rsidRDefault="003E33DD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DD" w:rsidRDefault="003E33DD" w:rsidP="00085EB1">
      <w:r>
        <w:separator/>
      </w:r>
    </w:p>
  </w:footnote>
  <w:footnote w:type="continuationSeparator" w:id="0">
    <w:p w:rsidR="003E33DD" w:rsidRDefault="003E33DD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C7672"/>
    <w:rsid w:val="000D7DCC"/>
    <w:rsid w:val="000E3E0D"/>
    <w:rsid w:val="000E5F10"/>
    <w:rsid w:val="000F6A6D"/>
    <w:rsid w:val="000F77D4"/>
    <w:rsid w:val="001172CF"/>
    <w:rsid w:val="0012604E"/>
    <w:rsid w:val="0012638A"/>
    <w:rsid w:val="0012787F"/>
    <w:rsid w:val="00142504"/>
    <w:rsid w:val="00144B78"/>
    <w:rsid w:val="001521C7"/>
    <w:rsid w:val="001546D2"/>
    <w:rsid w:val="00163F45"/>
    <w:rsid w:val="00164A3D"/>
    <w:rsid w:val="0016798B"/>
    <w:rsid w:val="001B3C29"/>
    <w:rsid w:val="001B4B1D"/>
    <w:rsid w:val="001C29EE"/>
    <w:rsid w:val="001C4CBB"/>
    <w:rsid w:val="001E7E89"/>
    <w:rsid w:val="001F1C55"/>
    <w:rsid w:val="00202DB5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E33DD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115D8"/>
    <w:rsid w:val="00513781"/>
    <w:rsid w:val="00530069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E480A"/>
    <w:rsid w:val="006F07B1"/>
    <w:rsid w:val="006F5869"/>
    <w:rsid w:val="00705961"/>
    <w:rsid w:val="007066AA"/>
    <w:rsid w:val="007208DB"/>
    <w:rsid w:val="0072191A"/>
    <w:rsid w:val="00721F9F"/>
    <w:rsid w:val="00780712"/>
    <w:rsid w:val="0078538B"/>
    <w:rsid w:val="007A5F8D"/>
    <w:rsid w:val="007C72C5"/>
    <w:rsid w:val="007D66DF"/>
    <w:rsid w:val="007E53C8"/>
    <w:rsid w:val="007E7B65"/>
    <w:rsid w:val="0080116F"/>
    <w:rsid w:val="0080581E"/>
    <w:rsid w:val="00817835"/>
    <w:rsid w:val="00827556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84D9D"/>
    <w:rsid w:val="00987036"/>
    <w:rsid w:val="009915E9"/>
    <w:rsid w:val="009A74F7"/>
    <w:rsid w:val="009C207E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6369"/>
    <w:rsid w:val="00B47611"/>
    <w:rsid w:val="00B535A4"/>
    <w:rsid w:val="00B945EC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15DCE"/>
    <w:rsid w:val="00C26785"/>
    <w:rsid w:val="00C276E2"/>
    <w:rsid w:val="00C55C31"/>
    <w:rsid w:val="00C61D82"/>
    <w:rsid w:val="00C625AB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458EE"/>
    <w:rsid w:val="00D50C28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83801"/>
    <w:rsid w:val="00D937E3"/>
    <w:rsid w:val="00DA08AA"/>
    <w:rsid w:val="00DC2FE0"/>
    <w:rsid w:val="00DC4216"/>
    <w:rsid w:val="00DC65BC"/>
    <w:rsid w:val="00DD0F61"/>
    <w:rsid w:val="00DD4F29"/>
    <w:rsid w:val="00DD670D"/>
    <w:rsid w:val="00DE6BC3"/>
    <w:rsid w:val="00DF64BE"/>
    <w:rsid w:val="00DF73C2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0DE0"/>
    <w:rsid w:val="00F42403"/>
    <w:rsid w:val="00F5752F"/>
    <w:rsid w:val="00F621D1"/>
    <w:rsid w:val="00F66DD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D1A2-80B2-4CCF-93E6-ADB9F25B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93</cp:revision>
  <cp:lastPrinted>2021-04-28T12:01:00Z</cp:lastPrinted>
  <dcterms:created xsi:type="dcterms:W3CDTF">2020-01-09T13:59:00Z</dcterms:created>
  <dcterms:modified xsi:type="dcterms:W3CDTF">2021-05-04T08:44:00Z</dcterms:modified>
</cp:coreProperties>
</file>